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Furażerki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href="http://www.sortmund.pl/product-pol-769-Stopien-do-furazerki-w-kolorze-stalowym-starszy-szeregowy.html"&gt;Furażerki&lt;/a&gt; to nakrycia głowy, które są elementem umundurowania żołnierza w Wojsku Polskim. W Siłach Zbrojnych furażerki występują w kilku wzorach. To nakrycia głowy są wykonane z wysokiej jakości materiałów dostępne w różnej kolorystyce.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furażerka?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Furażerka jest rodzajem nakrycia głowy bez daszka o charakterystycznym podłużnym kształcie. Jest to jedna z części munduru żołnierza. Początki swojej popularności </w:t>
      </w:r>
      <w:r>
        <w:rPr>
          <w:rFonts w:ascii="calibri" w:hAnsi="calibri" w:eastAsia="calibri" w:cs="calibri"/>
          <w:sz w:val="24"/>
          <w:szCs w:val="24"/>
          <w:b/>
        </w:rPr>
        <w:t xml:space="preserve">furażerki</w:t>
      </w:r>
      <w:r>
        <w:rPr>
          <w:rFonts w:ascii="calibri" w:hAnsi="calibri" w:eastAsia="calibri" w:cs="calibri"/>
          <w:sz w:val="24"/>
          <w:szCs w:val="24"/>
        </w:rPr>
        <w:t xml:space="preserve"> zdobyły wśród żołnierzy zaopatrzenia. W Wojsku Polskim pierwsze furażerki wprowadzono w roku 1920. Z początku wzorowano się na amerykańskich nakryciach głowy, które były w kolorze khaki i noszone tylko do munduru polowego. Były również wykorzystywane jako podkładki pod hełm żołnierza. Rok 1922 przyniósł temu nakryciu głowy dodatkowe znaczenie, ponieważ przód furażerki został ozdobiony godłem wojskowym.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15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furażerek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występuje kilka wzorów furażerek w Siłach Zbrojnych RP. Możemy wyróżnić tutaj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furażerki</w:t>
      </w:r>
      <w:r>
        <w:rPr>
          <w:rFonts w:ascii="calibri" w:hAnsi="calibri" w:eastAsia="calibri" w:cs="calibri"/>
          <w:sz w:val="24"/>
          <w:szCs w:val="24"/>
        </w:rPr>
        <w:t xml:space="preserve"> Wojsk Lądowych, które są w kolorze khaki i ubierane są do munduru wyjściowego oraz galowego. Kolejnym rodzajem są furażerki Sił Powietrznych w kolorze stalowym, również są ubierane do mundurów wyjściowych i galowych oraz kombinezonu pilota wojskowego. Trzecim rodzajem są nakrycia głowy Marynarki Wojennej w kolorze granatowym. Oraz ostatni wzór furażerki polowej noszonej przez żołnierzy Sił Powietrznych do umundurowania polowego. W Wojsku Polskim furażerki noszone są lekko przechylone w stronę prawego ucha.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Furażerki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sortmund.pl/product-pol-769-Stopien-do-furazerki-w-kolorze-stalowym-starszy-szeregow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2026-07-01T06:05:48+02:00</dcterms:created>
  <dcterms:modified xsi:type="dcterms:W3CDTF">2026-07-01T06:05:48+02:00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