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ripstop - czemu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Mundur to ważna element pracy każdego mundurowego. Zobacz czemu, warto zadbać o zakup odpowiednich spodni, by nasz czas na służbie był jak najlepszy.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spodnie ripstop?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Służba w policji to nieraz ciężki kawałek chleba. Warto podczas służby zaopatrzyć się w wygodny i praktyczny mundur, który ułatwi naszą pracę. W tym artykule najbardziej zainteresują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ripstop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ich pożądane cechy w ubiorze służbowym.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Rip-stop a trwałość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już na początku lektury tego artykułu zastanowiło Cię pojęcie "rip-stop" - nie musisz się martwić, wyjaśnimy je w tym akapicie! Jest to technika tworzenia tkaniny w taki sposób, by między tradycyjnym splotem umieścić dodatkowe przeszycia z wytrzymalszej nici. Wpływa to przede wszystkim na trwałość i wytrzymałość materiału, dzięki czemu tkaniny rip-stop wykorzystuje się wszędzie tam, gdzie te cechy są pożądane - w służbach mundurowych, militari, ubiorze taktycznym. Jak pewnie się już domyślasz </w:t>
      </w:r>
      <w:r>
        <w:rPr>
          <w:rFonts w:ascii="calibri" w:hAnsi="calibri" w:eastAsia="calibri" w:cs="calibri"/>
          <w:sz w:val="24"/>
          <w:szCs w:val="24"/>
          <w:b/>
        </w:rPr>
        <w:t xml:space="preserve">spodnie ripstop</w:t>
      </w:r>
      <w:r>
        <w:rPr>
          <w:rFonts w:ascii="calibri" w:hAnsi="calibri" w:eastAsia="calibri" w:cs="calibri"/>
          <w:sz w:val="24"/>
          <w:szCs w:val="24"/>
        </w:rPr>
        <w:t xml:space="preserve"> charakteryzuje wysoka jakość właśnie dzięki zastosowaniu tej metody wzmacniania tkanin.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Mundur policjanta - kiedy warto zaopatrzyć się w spodnie ripstop?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 się kilka rodzajów mundurów policyjnych: galowe, które zakłada się na specjalne uroczystości, np. obchody świąt państwowych, ćwiczebne, oraz służbowe (inaczej codzienne). Oczywiście Dany mundur uzależniony jest także od pory roku, w którym przypada nasza służba. Jeśli zależy nam na praktyce, warto zaopatrzyć się w elementy munduru, które są przejściowe, takie jak na przykład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ripstop</w:t>
      </w:r>
      <w:r>
        <w:rPr>
          <w:rFonts w:ascii="calibri" w:hAnsi="calibri" w:eastAsia="calibri" w:cs="calibri"/>
          <w:sz w:val="24"/>
          <w:szCs w:val="24"/>
        </w:rPr>
        <w:t xml:space="preserve">, które zapewniają komfort noszenia w neutralnych temperaturach.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2151-Spodnie-policyjne-przejsciowe-ripstop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2026-09-13T07:32:23+02:00</dcterms:created>
  <dcterms:modified xsi:type="dcterms:W3CDTF">2026-09-13T07:32:23+02:00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